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организации, адрес, ИНН, ОГРН)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Утверждено</w:t>
      </w:r>
    </w:p>
    <w:p w:rsidR="00206E06" w:rsidRPr="00206E06" w:rsidRDefault="00231672" w:rsidP="00206E0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____</w:t>
      </w:r>
      <w:r w:rsidR="00206E06" w:rsidRPr="00206E0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06E06" w:rsidRPr="00206E06" w:rsidRDefault="00206E06" w:rsidP="00206E0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i/>
          <w:iCs/>
          <w:sz w:val="24"/>
          <w:szCs w:val="24"/>
        </w:rPr>
        <w:t>(наименование должности руководителя</w:t>
      </w:r>
    </w:p>
    <w:p w:rsidR="00206E06" w:rsidRPr="00206E06" w:rsidRDefault="00206E06" w:rsidP="00206E0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i/>
          <w:iCs/>
          <w:sz w:val="24"/>
          <w:szCs w:val="24"/>
        </w:rPr>
        <w:t>организации)</w:t>
      </w:r>
    </w:p>
    <w:p w:rsidR="00206E06" w:rsidRPr="00206E06" w:rsidRDefault="00206E06" w:rsidP="00206E0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от "___"_______</w:t>
      </w:r>
      <w:r w:rsidR="002E325E">
        <w:rPr>
          <w:rFonts w:ascii="Times New Roman" w:hAnsi="Times New Roman" w:cs="Times New Roman"/>
          <w:sz w:val="24"/>
          <w:szCs w:val="24"/>
        </w:rPr>
        <w:t>_</w:t>
      </w:r>
      <w:r w:rsidRPr="00206E06">
        <w:rPr>
          <w:rFonts w:ascii="Times New Roman" w:hAnsi="Times New Roman" w:cs="Times New Roman"/>
          <w:sz w:val="24"/>
          <w:szCs w:val="24"/>
        </w:rPr>
        <w:t>____ ____ г. N ______</w:t>
      </w:r>
    </w:p>
    <w:p w:rsidR="00206E06" w:rsidRPr="00206E06" w:rsidRDefault="00206E06" w:rsidP="00206E0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 xml:space="preserve">_______/__________ </w:t>
      </w:r>
      <w:r w:rsidRPr="00206E06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p w:rsidR="00206E06" w:rsidRPr="00206E06" w:rsidRDefault="00206E06" w:rsidP="00206E06">
      <w:pPr>
        <w:pStyle w:val="Con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b/>
          <w:bCs/>
          <w:sz w:val="24"/>
          <w:szCs w:val="24"/>
        </w:rPr>
        <w:t>по пожарной безопасности</w:t>
      </w: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(наименование организации)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1.1. Настоящая Инструкция по пожарной безопасности разработана на основании Федерального закона от 21.12.1994 N 69-ФЗ "О пожарной безопасности", Федерального закона от 22.07.2008 N 123-ФЗ "Технический регламент о требованиях пожарной безопасности", Постановления Правительства Российской Федерации от 16.09.2020 N 1479 "Об утверждении Правил противопожарного режима в Российской Федерации", содержит требования пожарной безопасности, устанавливающие правила поведения людей, порядок организации деятельности работников организации в целях обеспечения пожарной безопасности.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1.2. Все работники ____________________ должны проходить противопожарную подготовку с целью ознакомления с правилами пожарной безопас</w:t>
      </w:r>
      <w:r w:rsidR="00023AFA">
        <w:rPr>
          <w:rFonts w:ascii="Times New Roman" w:hAnsi="Times New Roman" w:cs="Times New Roman"/>
          <w:sz w:val="24"/>
          <w:szCs w:val="24"/>
        </w:rPr>
        <w:t>ности в помещениях ___________</w:t>
      </w:r>
      <w:r w:rsidRPr="00206E06">
        <w:rPr>
          <w:rFonts w:ascii="Times New Roman" w:hAnsi="Times New Roman" w:cs="Times New Roman"/>
          <w:sz w:val="24"/>
          <w:szCs w:val="24"/>
        </w:rPr>
        <w:t>______.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1.3. Инструктаж проводится ответстве</w:t>
      </w:r>
      <w:r w:rsidR="00023AFA">
        <w:rPr>
          <w:rFonts w:ascii="Times New Roman" w:hAnsi="Times New Roman" w:cs="Times New Roman"/>
          <w:sz w:val="24"/>
          <w:szCs w:val="24"/>
        </w:rPr>
        <w:t>нным лицом, назначенным __________________</w:t>
      </w:r>
      <w:r w:rsidRPr="00206E06">
        <w:rPr>
          <w:rFonts w:ascii="Times New Roman" w:hAnsi="Times New Roman" w:cs="Times New Roman"/>
          <w:sz w:val="24"/>
          <w:szCs w:val="24"/>
        </w:rPr>
        <w:t>_.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1.4. Нарушители правил противопожарной безопасности привлекаются к административной либо уголовной ответственности в соответствии с действующим законодательством Российской Федерации.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1.5. Работники _________________ должны знать место нахождения ближайших от своего рабочего места средств связи и первичных средств пожаротушения.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1.6. Ответственность за соблюдением установленных противопожарных мероприятий на рабочем месте возлагается</w:t>
      </w:r>
      <w:r w:rsidR="00023AFA">
        <w:rPr>
          <w:rFonts w:ascii="Times New Roman" w:hAnsi="Times New Roman" w:cs="Times New Roman"/>
          <w:sz w:val="24"/>
          <w:szCs w:val="24"/>
        </w:rPr>
        <w:t xml:space="preserve"> на _______________</w:t>
      </w:r>
      <w:r w:rsidRPr="00206E06">
        <w:rPr>
          <w:rFonts w:ascii="Times New Roman" w:hAnsi="Times New Roman" w:cs="Times New Roman"/>
          <w:sz w:val="24"/>
          <w:szCs w:val="24"/>
        </w:rPr>
        <w:t>___.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1.7. Контроль за выполнением настоящей инструкци</w:t>
      </w:r>
      <w:r w:rsidR="00023AFA">
        <w:rPr>
          <w:rFonts w:ascii="Times New Roman" w:hAnsi="Times New Roman" w:cs="Times New Roman"/>
          <w:sz w:val="24"/>
          <w:szCs w:val="24"/>
        </w:rPr>
        <w:t>и возлагается на ____________</w:t>
      </w:r>
      <w:r w:rsidRPr="00206E06">
        <w:rPr>
          <w:rFonts w:ascii="Times New Roman" w:hAnsi="Times New Roman" w:cs="Times New Roman"/>
          <w:sz w:val="24"/>
          <w:szCs w:val="24"/>
        </w:rPr>
        <w:t>____.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 Требования пожарной безопасности к территориям,</w:t>
      </w: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зданиям и помещениям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2.1. Содержание территории: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2.1.1. Территория в пределах _______________ должна очищаться от горючих отходов, мусора, тары, опавших листьев, сухой травы и т.п.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2.1.2. Противопожарные разрывы между зданиями и сооружениями не разрешается использовать под складирование материалов, оборудования и тары, для стоянки автотранспорта.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2.1.3. Дороги, проезды, подъезды и проходы к зданиям, сооружениям и подступы к стационарным пожарным лестницам и пожарному инвентарю должны быть всегда свободными.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2.1.4. При необходимости закрытия дорог или проездов по каким-либо причинам, препятствующие проезду пожарных автомашин, должны согласовываться с пожарной охраной и администрацией _____________.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2.1.5. Ввоз на территорию емкостей с легковоспламеняющимися и горючими жидкостями разрешается только после согласования с пожарной охраной мест хранения и в их присутствии.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2.1.6. На территории запрещается: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разводить костры, сжигать отходы и тару;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курить в не отведенных для курения местах. Курение допускается в местах, оборудованных урной из негорючего материала, знаком "место для курения";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lastRenderedPageBreak/>
        <w:t>устраивать свалки горючих отходов.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 Содержание помещений</w:t>
      </w:r>
      <w:r w:rsidR="0013365C">
        <w:rPr>
          <w:rFonts w:ascii="Times New Roman" w:hAnsi="Times New Roman" w:cs="Times New Roman"/>
          <w:sz w:val="24"/>
          <w:szCs w:val="24"/>
        </w:rPr>
        <w:t>: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2.2.1. Во всех производственных, административных, складских и вспомогательных помещениях на видных местах должны быть вывешены номера телефонов вызова пожарной охраны.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2.2.2. На дверях производственных, складских и технически</w:t>
      </w:r>
      <w:r w:rsidR="0013365C">
        <w:rPr>
          <w:rFonts w:ascii="Times New Roman" w:hAnsi="Times New Roman" w:cs="Times New Roman"/>
          <w:sz w:val="24"/>
          <w:szCs w:val="24"/>
        </w:rPr>
        <w:t>х помещений должна быть табличка</w:t>
      </w:r>
      <w:r w:rsidRPr="00206E06">
        <w:rPr>
          <w:rFonts w:ascii="Times New Roman" w:hAnsi="Times New Roman" w:cs="Times New Roman"/>
          <w:sz w:val="24"/>
          <w:szCs w:val="24"/>
        </w:rPr>
        <w:t xml:space="preserve"> с фамилией лица, ответственного за пожарную безопасность.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2.2.3. Работы по перепланировке помещений, изменению их функционального назначения или установке нового технологического оборудования должны согласовываться с пожарной охраной в части соблюдения норм и правил пожарной безопасности.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2.2.4. Нарушения огнезащитных покрытий строительных конструкций, горючих отделочных и теплоизоляционных материалов должны немедленно устраняться.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2.2.5. Хранение веществ и материалов осуществлять с учетом возможности их совместного хранения на основе количественного учета показателей пожарной опасности, токсичности, химической активности, а также однородности средств пожаротушения.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2.2.6. В одном помещении склада запрещается хранить вещества и материалы, имеющие неоднородные средства пожаротушения.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2.2.7. Помещения, здания и сооружения должны быть обеспечены первичными средствами пожаротушения (огнетушителями) согласно нормам.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2.2.8. Огнетушители должны содержаться в соответствии с паспортными данными на них и с учетом требований норм и правил пожарной безопасности.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2.2.9. При расстановке технологического и другого оборудования должны соблюдаться требования безопасной эвакуации людей.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2.2.10. После окончания работы работники _____________ обязаны выключить аппаратуру и электроприборы. Закрыть окна и двери помещений.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2.2.11. В помещениях запрещается: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использовать технические помещения для организации производственных участков, мастерских, а также хранения оборудования, мебели и других предметов;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 xml:space="preserve">хранить в подвалах и цокольных этажах легковоспламеняющиеся и горючие жидкости, товары в аэрозольной упаковке, целлулоид и </w:t>
      </w:r>
      <w:proofErr w:type="gramStart"/>
      <w:r w:rsidRPr="00206E06">
        <w:rPr>
          <w:rFonts w:ascii="Times New Roman" w:hAnsi="Times New Roman" w:cs="Times New Roman"/>
          <w:sz w:val="24"/>
          <w:szCs w:val="24"/>
        </w:rPr>
        <w:t>другие пожароопасные вещества</w:t>
      </w:r>
      <w:proofErr w:type="gramEnd"/>
      <w:r w:rsidRPr="00206E06">
        <w:rPr>
          <w:rFonts w:ascii="Times New Roman" w:hAnsi="Times New Roman" w:cs="Times New Roman"/>
          <w:sz w:val="24"/>
          <w:szCs w:val="24"/>
        </w:rPr>
        <w:t xml:space="preserve"> и материалы;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курить в не отведенных для курения местах;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загромождать мебелью, оборудованием и другими предметами проходы, коридоры, тамбуры, лифтовые холлы, лестничные площадки, марши лестниц, а также забивать эвакуационные выходы;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применять на путях эвакуации горючие материалы для отделки, облицовки, окраски стен и потолков;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хранить (в том числе временно) в тамбурах выходов любой инвентарь и материалы.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3. Требования пожарной безопасности к электроустановкам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 xml:space="preserve">3.1. </w:t>
      </w:r>
      <w:r w:rsidR="006A33DE" w:rsidRPr="006A33DE">
        <w:rPr>
          <w:rFonts w:ascii="Times New Roman" w:hAnsi="Times New Roman" w:cs="Times New Roman"/>
          <w:sz w:val="24"/>
          <w:szCs w:val="24"/>
        </w:rPr>
        <w:t>Электроустановки должны монтироваться и эксплуатироваться в соответствии с Правилами устройства электроустановок (ПУЭ), утвержденными Приказом Минэнерго России от 09.04.2003 N 150, Правилами технической эксплуатации электроустановок потребителей электрической энергии, утвержденными Приказом Минэнерго России от 12.08.2022 N 811, Правилами по охране труда при эксплуатации электроустановок, утвержденными Приказом Минтруда России от 15.12.2020 N 903н, и другими нормативными документами.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3.2. Электроустановки, аппараты, защитная аппаратура, вспомогательное оборудование и проводки должны иметь исполнение и степень защиты, соответствующие классу зоны по ПУЭ, а также аппараты защиты от токов короткого замыкания и перегрузок.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3.3. Во всех помещениях, которые по окончании работ закрываются и не контролируются дежурным персоналом, все электроустановки и электроприборы должны быть обесточены (за исключением аварийного освещения, охранной сигнализации, а также электроустановок, работающих круглосуточно по требованию технологии).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3.4. Эксплуатация электронагревательных приборов допускается только с разрешения специалистов Инженерно-технического департамента, согласованного с пожарной охраной.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lastRenderedPageBreak/>
        <w:t xml:space="preserve">3.5. Соединение, ответвление и </w:t>
      </w:r>
      <w:proofErr w:type="spellStart"/>
      <w:r w:rsidRPr="00206E06">
        <w:rPr>
          <w:rFonts w:ascii="Times New Roman" w:hAnsi="Times New Roman" w:cs="Times New Roman"/>
          <w:sz w:val="24"/>
          <w:szCs w:val="24"/>
        </w:rPr>
        <w:t>оконцевание</w:t>
      </w:r>
      <w:proofErr w:type="spellEnd"/>
      <w:r w:rsidRPr="00206E06">
        <w:rPr>
          <w:rFonts w:ascii="Times New Roman" w:hAnsi="Times New Roman" w:cs="Times New Roman"/>
          <w:sz w:val="24"/>
          <w:szCs w:val="24"/>
        </w:rPr>
        <w:t xml:space="preserve"> жил проводов и кабелей должны производиться в соответствии с требованиями ПУЭ.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3.6. При эксплуатации электрических сетей и приборов запрещается: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оставлять без присмотра включенные в сеть электроприборы, радиоприемники, компьютеры, принтеры, копировальные аппараты и т.п., за исключением холодильников и других приборов, предназначенных для круглосуточной работы;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использовать в светильниках местного освещения (настольные лампы, бра и т.п.) лампы накаливания мощностью более 60 Вт, а также светильники с источником света, номинальная мощность которых выше допустимых значений, установленных в паспорте или техническом описании;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пользоваться электроприборами вне специально установленных мест;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складировать горючие материалы на расстоянии менее 0,5 метра от светильников, электропроводов и других электроустановок;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использовать кипятильники и самодельные электронагревательные приборы;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использовать электроустановки, имеющие механические повреждения или нарушение целостности изоляции электропровода.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4. Требования пожарной безопасности к отопительным</w:t>
      </w: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приборам, системам вентиляции и кондиционирования воздуха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4.1. Перед началом отопительного сезона отопительные приборы должны быть проверены и отремонтированы. Неисправные отопительные приборы к эксплуатации не допускаются.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4.2. О неисправности устройств противопожарной защиты должны оповещаться технические службы, администрация и пожарная о</w:t>
      </w:r>
      <w:r w:rsidR="00023AFA">
        <w:rPr>
          <w:rFonts w:ascii="Times New Roman" w:hAnsi="Times New Roman" w:cs="Times New Roman"/>
          <w:sz w:val="24"/>
          <w:szCs w:val="24"/>
        </w:rPr>
        <w:t>храна ______________________</w:t>
      </w:r>
      <w:r w:rsidRPr="00206E06">
        <w:rPr>
          <w:rFonts w:ascii="Times New Roman" w:hAnsi="Times New Roman" w:cs="Times New Roman"/>
          <w:sz w:val="24"/>
          <w:szCs w:val="24"/>
        </w:rPr>
        <w:t>_____.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4.3. Вентиляционные камеры должны быть постоянно закрыты на замок.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Проверка, профилактический осмотр и очистка вентиляционного оборудования в помещениях должны производиться по утвержденному графику.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При эксплуатации систем вентиляции и кондиционирования воздуха запрещается: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закрывать вытяжные каналы, отверстия и решетки;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выжигать скопившиеся в воздуховодах жировые отложения, пыль, горючие вещества и конденсат;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 xml:space="preserve">отключать или снимать </w:t>
      </w:r>
      <w:proofErr w:type="spellStart"/>
      <w:r w:rsidRPr="00206E06">
        <w:rPr>
          <w:rFonts w:ascii="Times New Roman" w:hAnsi="Times New Roman" w:cs="Times New Roman"/>
          <w:sz w:val="24"/>
          <w:szCs w:val="24"/>
        </w:rPr>
        <w:t>огнезадерживающие</w:t>
      </w:r>
      <w:proofErr w:type="spellEnd"/>
      <w:r w:rsidRPr="00206E06">
        <w:rPr>
          <w:rFonts w:ascii="Times New Roman" w:hAnsi="Times New Roman" w:cs="Times New Roman"/>
          <w:sz w:val="24"/>
          <w:szCs w:val="24"/>
        </w:rPr>
        <w:t xml:space="preserve"> устройства;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хранить горючие материалы ближе 0,5 метра от воздуховодов;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хранить в вентиляционных камерах различное оборудование и материалы;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использовать не принятые в эксплуатацию в установленном порядке системы кондиционирования воздуха.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5. Содержание сетей противопожарного водоснабжения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5.1. Пожарные краны внутреннего противопожарного водоснабжения должны быть обозначены указателями установленного образца. При ремонтно-строительных работах запрещается закрашивать, заклеивать, затирать опознавательные знаки на шкафах внутренних пожарных кранов.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 xml:space="preserve">5.2. Не реже одного раза в </w:t>
      </w:r>
      <w:r w:rsidR="00C65A9A">
        <w:rPr>
          <w:rFonts w:ascii="Times New Roman" w:hAnsi="Times New Roman" w:cs="Times New Roman"/>
          <w:sz w:val="24"/>
          <w:szCs w:val="24"/>
        </w:rPr>
        <w:t>год</w:t>
      </w:r>
      <w:r w:rsidRPr="00206E06">
        <w:rPr>
          <w:rFonts w:ascii="Times New Roman" w:hAnsi="Times New Roman" w:cs="Times New Roman"/>
          <w:sz w:val="24"/>
          <w:szCs w:val="24"/>
        </w:rPr>
        <w:t xml:space="preserve"> производить перемотку рукавов на новую складку.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5.3. Внешняя чистка шкафов внутренних пожарных кранов должн</w:t>
      </w:r>
      <w:r w:rsidR="00023B8A">
        <w:rPr>
          <w:rFonts w:ascii="Times New Roman" w:hAnsi="Times New Roman" w:cs="Times New Roman"/>
          <w:sz w:val="24"/>
          <w:szCs w:val="24"/>
        </w:rPr>
        <w:t>а</w:t>
      </w:r>
      <w:r w:rsidRPr="00206E06">
        <w:rPr>
          <w:rFonts w:ascii="Times New Roman" w:hAnsi="Times New Roman" w:cs="Times New Roman"/>
          <w:sz w:val="24"/>
          <w:szCs w:val="24"/>
        </w:rPr>
        <w:t xml:space="preserve"> производиться по утвержденному графику.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6. Содержание датчиков пожарной сигнализации,</w:t>
      </w: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оповещение людей о пожаре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6.1. Регламентные работы по техническому обслуживанию и планово-предупредительному ремонту датчиков пожарной сигнализации должны выполняться специально обученным персоналом, имеющим квалификационное удостоверение установленного образца, или специализированной организацией, имеющей лицензию на право проведения работ по договору.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6.2. К местам размещения технических средств пожарной автоматики должен быть обеспечен свободный доступ для проверки их работоспособности, проведения обслуживания и ремонта.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6.3. Места, где имеется опасность механического повреждения устройств пожарной автоматики, должны защищаться надежными ограждениями.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lastRenderedPageBreak/>
        <w:t>6.4. Датчики пожарной сигнализации должны содержаться в чистоте. В период проведения в помещениях ремонтных работ датчики и проводка должны быть защищены от попадания на них штукатурки, краски, побелки и т.п. После окончания ремонта защитные приспособления должны быть сняты.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6.5. Оповещение людей о пожаре должно проводиться по громкой телефонной связи, с использованием возможностей офисной мини-АТС. Руководители подразделений должны обеспечить информацией о пожаре подчиненных, не имеющих телефонной связи.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 Требования пожарной безопасности при производстве</w:t>
      </w: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строительно-монтажных и пожароопасных работ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7.1. Строительно-монтажные и пожароопасные работы должны проводиться в строгом соответствии с действующими нормами и правилами пожарной безопасности.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7.2. Приступать к проведению строительных работ допускается только после согласования пожарной охраной в части соблюдения норм и правил пожарной безопасности, рабочей документации.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7.3. При реконструкции, расширении, техническом перевооружении, ремонте и вводе объектов в эксплуатацию очередями строящаяся часть должна быть отделена от действующей противопожарными перегородками и перекрытиями с пределом огнестойкости не менее 0,75 часа. При этом не должны нарушаться условия безопасности людей из частей зданий и сооружений.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7.4. Устройство лесов при строительно-монтажных работах должно осуществляться в соответствии с требованиями пожарной безопасности, предъявляемыми к путям эвакуации. Леса и опалубка, выполняемые из древесины, должны быть пропитаны огнезащитным составом.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7.5. Производство работ внутри зданий и сооружений с применением горючих веществ и материалов одновременно с другими работами, связанными с применением открытого огня, не допускается.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7.6. Работы, связанные с монтажом конструкций с горючими утеплителями или применением горючих утеплителей, огневые работы, а также работы с лаками, клеями, мастиками, красками, являющимися горючими и битумами, должны вести</w:t>
      </w:r>
      <w:r w:rsidR="006D04E3">
        <w:rPr>
          <w:rFonts w:ascii="Times New Roman" w:hAnsi="Times New Roman" w:cs="Times New Roman"/>
          <w:sz w:val="24"/>
          <w:szCs w:val="24"/>
        </w:rPr>
        <w:t>сь по нарядам-</w:t>
      </w:r>
      <w:r w:rsidRPr="00206E06">
        <w:rPr>
          <w:rFonts w:ascii="Times New Roman" w:hAnsi="Times New Roman" w:cs="Times New Roman"/>
          <w:sz w:val="24"/>
          <w:szCs w:val="24"/>
        </w:rPr>
        <w:t>допускам (разрешениям), выдаваемым исполнителям работ и подписанным лицом, ответственным за пожарную безопасность, и согласованным с пожарной охраной.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7.7. Составление и разбавление всех видов лаков (красок, мастик, клеев), являющихся легковоспламеняющимися или горючими, производить в изолированных помещениях у наружных стен с оконными проемами или на открытых площадках. Тара из-под них должна быть плотно закрыта и храниться на специально отведенных местах. Указанные места должны быть согласованы с пожарной охраной.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7.8. Помещения и рабочие зоны, в которых работают с горючими веществами, выделяющими взрывопожароопасные пары, должны быть обеспечены естественной или принудительной приточно-вытяжной вентиляцией. В эти помещения не должны допускаться лица, не участвующие в непосредственном выполнении работ.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7.9. При использовании горючих веществ их количество на рабочем месте не должно превышать сменной потребности.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7.10. Места проведения строительно-монтажных и пожароопасных работ должны быть обеспечены первичными средствами пожаротушения согласно нормам.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8. Действия при пожаре</w:t>
      </w:r>
    </w:p>
    <w:p w:rsidR="00206E06" w:rsidRPr="00206E06" w:rsidRDefault="00206E06" w:rsidP="00206E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8.1. Каждый работник при обнаружении пожара или признаков горения (задымление, запах гари, повышение температуры и т.п.) обязан: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сообщить дежурному поста контроля помещений по телефону 112;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принять меры по эвакуации людей, тушению пожара и сохранности материальных ценностей. При эвакуации запрещается пользоваться лифтами.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8.2. Руководители и должностные лица, назначенные ответственными за обеспечение пожарной безопасности, прибыв к месту пожара, обязаны: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продублировать сообщение о возникновении пожара в пожарную охрану и поставить в известность вышестоящее руководство;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в случае угрозы жизни людей немедленно организовать их спасение, используя для этого имеющиеся силы и средства;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lastRenderedPageBreak/>
        <w:t>при необходимости отключить электроэнергию;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прекратить все работы в здании, кроме работ, связанных с мероприятиями по ликвидации пожара;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удалить за пределы опасной зоны всех работников, не участвующих в тушении пожара;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осуществить общее руководство по тушению пожара до прибытия подразделения пожарной охраны;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обеспечить соблюдение требований безопасности работниками, принимающими участие в тушении пожара;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одновременно с тушением пожара организовать эвакуацию и защиту материальных ценностей;</w:t>
      </w:r>
    </w:p>
    <w:p w:rsidR="00206E06" w:rsidRPr="00206E06" w:rsidRDefault="00206E06" w:rsidP="00206E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организовать встречу подразделений пожарной охраны и оказать помощь в выборе кратчайшего пути для подъезда к очагу пожара;</w:t>
      </w:r>
    </w:p>
    <w:p w:rsidR="00226545" w:rsidRPr="00023B8A" w:rsidRDefault="00206E06" w:rsidP="00023B8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06E06">
        <w:rPr>
          <w:rFonts w:ascii="Times New Roman" w:hAnsi="Times New Roman" w:cs="Times New Roman"/>
          <w:sz w:val="24"/>
          <w:szCs w:val="24"/>
        </w:rPr>
        <w:t>сообщать подразделениям пожарной охраны, привлекаемым для тушения пожара, сведения о хранящихся на о</w:t>
      </w:r>
      <w:r w:rsidR="00023B8A">
        <w:rPr>
          <w:rFonts w:ascii="Times New Roman" w:hAnsi="Times New Roman" w:cs="Times New Roman"/>
          <w:sz w:val="24"/>
          <w:szCs w:val="24"/>
        </w:rPr>
        <w:t>бъекте п</w:t>
      </w:r>
      <w:bookmarkStart w:id="0" w:name="_GoBack"/>
      <w:bookmarkEnd w:id="0"/>
      <w:r w:rsidR="00023B8A">
        <w:rPr>
          <w:rFonts w:ascii="Times New Roman" w:hAnsi="Times New Roman" w:cs="Times New Roman"/>
          <w:sz w:val="24"/>
          <w:szCs w:val="24"/>
        </w:rPr>
        <w:t>ожароопасных веществах.</w:t>
      </w:r>
    </w:p>
    <w:sectPr w:rsidR="00226545" w:rsidRPr="00023B8A" w:rsidSect="00206E06">
      <w:footerReference w:type="default" r:id="rId6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5C9" w:rsidRDefault="00CC65C9" w:rsidP="00206E06">
      <w:pPr>
        <w:spacing w:after="0" w:line="240" w:lineRule="auto"/>
      </w:pPr>
      <w:r>
        <w:separator/>
      </w:r>
    </w:p>
  </w:endnote>
  <w:endnote w:type="continuationSeparator" w:id="0">
    <w:p w:rsidR="00CC65C9" w:rsidRDefault="00CC65C9" w:rsidP="0020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E06" w:rsidRDefault="00206E06" w:rsidP="00206E06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5C9" w:rsidRDefault="00CC65C9" w:rsidP="00206E06">
      <w:pPr>
        <w:spacing w:after="0" w:line="240" w:lineRule="auto"/>
      </w:pPr>
      <w:r>
        <w:separator/>
      </w:r>
    </w:p>
  </w:footnote>
  <w:footnote w:type="continuationSeparator" w:id="0">
    <w:p w:rsidR="00CC65C9" w:rsidRDefault="00CC65C9" w:rsidP="00206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06"/>
    <w:rsid w:val="00000A0E"/>
    <w:rsid w:val="00023AFA"/>
    <w:rsid w:val="00023B8A"/>
    <w:rsid w:val="0013365C"/>
    <w:rsid w:val="001A6C6E"/>
    <w:rsid w:val="00206E06"/>
    <w:rsid w:val="00226545"/>
    <w:rsid w:val="00231672"/>
    <w:rsid w:val="0029244D"/>
    <w:rsid w:val="002B55BB"/>
    <w:rsid w:val="002E325E"/>
    <w:rsid w:val="004C4230"/>
    <w:rsid w:val="006A33DE"/>
    <w:rsid w:val="006D04E3"/>
    <w:rsid w:val="008155BE"/>
    <w:rsid w:val="009072D3"/>
    <w:rsid w:val="00A54C5F"/>
    <w:rsid w:val="00B2220A"/>
    <w:rsid w:val="00B37775"/>
    <w:rsid w:val="00BB678D"/>
    <w:rsid w:val="00C65A9A"/>
    <w:rsid w:val="00CC65C9"/>
    <w:rsid w:val="00DD334F"/>
    <w:rsid w:val="00EB56BE"/>
    <w:rsid w:val="00E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6791E5-24FA-4D21-A8C2-F1C98F8A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6E0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06E0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06E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2023-09-19T08:49:00Z</dcterms:created>
  <dcterms:modified xsi:type="dcterms:W3CDTF">2023-09-19T09:17:00Z</dcterms:modified>
</cp:coreProperties>
</file>