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092" w:rsidRPr="00067092" w:rsidRDefault="00067092" w:rsidP="004035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7092">
        <w:rPr>
          <w:rFonts w:ascii="Times New Roman" w:hAnsi="Times New Roman"/>
          <w:color w:val="000000"/>
          <w:sz w:val="24"/>
          <w:szCs w:val="24"/>
        </w:rPr>
        <w:t>УТВЕРЖДАЮ</w:t>
      </w:r>
    </w:p>
    <w:p w:rsidR="00067092" w:rsidRPr="00067092" w:rsidRDefault="00067092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092" w:rsidRPr="00067092" w:rsidRDefault="00067092" w:rsidP="004035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7092">
        <w:rPr>
          <w:rFonts w:ascii="Times New Roman" w:hAnsi="Times New Roman"/>
          <w:color w:val="000000"/>
          <w:sz w:val="24"/>
          <w:szCs w:val="24"/>
        </w:rPr>
        <w:t>Генеральный директор</w:t>
      </w:r>
    </w:p>
    <w:p w:rsidR="00067092" w:rsidRPr="00067092" w:rsidRDefault="00067092" w:rsidP="004035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7092">
        <w:rPr>
          <w:rFonts w:ascii="Times New Roman" w:hAnsi="Times New Roman"/>
          <w:color w:val="000000"/>
          <w:sz w:val="24"/>
          <w:szCs w:val="24"/>
        </w:rPr>
        <w:t>ООО "</w:t>
      </w:r>
      <w:r w:rsidR="00C7619D">
        <w:rPr>
          <w:rFonts w:ascii="Times New Roman" w:hAnsi="Times New Roman"/>
          <w:color w:val="000000"/>
          <w:sz w:val="24"/>
          <w:szCs w:val="24"/>
        </w:rPr>
        <w:t>Рога и Копыта</w:t>
      </w:r>
      <w:r w:rsidRPr="00067092">
        <w:rPr>
          <w:rFonts w:ascii="Times New Roman" w:hAnsi="Times New Roman"/>
          <w:color w:val="000000"/>
          <w:sz w:val="24"/>
          <w:szCs w:val="24"/>
        </w:rPr>
        <w:t>"</w:t>
      </w:r>
    </w:p>
    <w:p w:rsidR="00067092" w:rsidRPr="00067092" w:rsidRDefault="00067092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092" w:rsidRPr="00067092" w:rsidRDefault="00C7619D" w:rsidP="004035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iCs/>
          <w:color w:val="000000"/>
          <w:sz w:val="24"/>
          <w:szCs w:val="24"/>
        </w:rPr>
        <w:t>Иван</w:t>
      </w:r>
      <w:r w:rsidR="00067092" w:rsidRPr="00067092">
        <w:rPr>
          <w:rFonts w:ascii="Times New Roman" w:hAnsi="Times New Roman"/>
          <w:i/>
          <w:iCs/>
          <w:color w:val="000000"/>
          <w:sz w:val="24"/>
          <w:szCs w:val="24"/>
        </w:rPr>
        <w:t>ов</w:t>
      </w:r>
      <w:r w:rsidR="00067092" w:rsidRPr="00067092">
        <w:rPr>
          <w:rFonts w:ascii="Times New Roman" w:hAnsi="Times New Roman"/>
          <w:color w:val="000000"/>
          <w:sz w:val="24"/>
          <w:szCs w:val="24"/>
        </w:rPr>
        <w:t xml:space="preserve"> /</w:t>
      </w:r>
      <w:r>
        <w:rPr>
          <w:rFonts w:ascii="Times New Roman" w:hAnsi="Times New Roman"/>
          <w:color w:val="000000"/>
          <w:sz w:val="24"/>
          <w:szCs w:val="24"/>
        </w:rPr>
        <w:t>Иванов</w:t>
      </w:r>
      <w:r w:rsidR="00067092" w:rsidRPr="00067092">
        <w:rPr>
          <w:rFonts w:ascii="Times New Roman" w:hAnsi="Times New Roman"/>
          <w:color w:val="000000"/>
          <w:sz w:val="24"/>
          <w:szCs w:val="24"/>
        </w:rPr>
        <w:t xml:space="preserve"> И.И./</w:t>
      </w:r>
    </w:p>
    <w:p w:rsidR="00067092" w:rsidRPr="00067092" w:rsidRDefault="00067092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5DD" w:rsidRPr="00067092" w:rsidRDefault="00D56856" w:rsidP="0040353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C7619D">
        <w:rPr>
          <w:rFonts w:ascii="Times New Roman" w:hAnsi="Times New Roman"/>
          <w:color w:val="000000"/>
          <w:sz w:val="24"/>
          <w:szCs w:val="24"/>
        </w:rPr>
        <w:t>9</w:t>
      </w:r>
      <w:r w:rsidR="00067092" w:rsidRPr="000670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619D">
        <w:rPr>
          <w:rFonts w:ascii="Times New Roman" w:hAnsi="Times New Roman"/>
          <w:color w:val="000000"/>
          <w:sz w:val="24"/>
          <w:szCs w:val="24"/>
        </w:rPr>
        <w:t>сентября</w:t>
      </w:r>
      <w:r w:rsidR="00067092" w:rsidRPr="00067092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1E0060">
        <w:rPr>
          <w:rFonts w:ascii="Times New Roman" w:hAnsi="Times New Roman"/>
          <w:color w:val="000000"/>
          <w:sz w:val="24"/>
          <w:szCs w:val="24"/>
        </w:rPr>
        <w:t>3</w:t>
      </w:r>
      <w:r w:rsidR="00067092" w:rsidRPr="00067092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1115DD" w:rsidRPr="00067092" w:rsidRDefault="001115DD" w:rsidP="0040353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115DD" w:rsidRPr="00067092" w:rsidRDefault="001115DD" w:rsidP="004035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67092">
        <w:rPr>
          <w:rFonts w:ascii="Times New Roman" w:hAnsi="Times New Roman"/>
          <w:b/>
          <w:sz w:val="24"/>
          <w:szCs w:val="24"/>
          <w:lang w:eastAsia="en-US"/>
        </w:rPr>
        <w:t>ИНСТРУКЦИЯ</w:t>
      </w:r>
    </w:p>
    <w:p w:rsidR="001115DD" w:rsidRPr="00067092" w:rsidRDefault="001115DD" w:rsidP="004035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о мерах пожарной безопасности</w:t>
      </w:r>
    </w:p>
    <w:p w:rsidR="001115DD" w:rsidRPr="00067092" w:rsidRDefault="001115DD" w:rsidP="004035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ООО "</w:t>
      </w:r>
      <w:r w:rsidR="00C7619D">
        <w:rPr>
          <w:rFonts w:ascii="Times New Roman" w:hAnsi="Times New Roman"/>
          <w:sz w:val="24"/>
          <w:szCs w:val="24"/>
          <w:lang w:eastAsia="en-US"/>
        </w:rPr>
        <w:t>Рога и копыта</w:t>
      </w:r>
      <w:r w:rsidRPr="00067092">
        <w:rPr>
          <w:rFonts w:ascii="Times New Roman" w:hAnsi="Times New Roman"/>
          <w:sz w:val="24"/>
          <w:szCs w:val="24"/>
          <w:lang w:eastAsia="en-US"/>
        </w:rPr>
        <w:t>"</w:t>
      </w:r>
    </w:p>
    <w:p w:rsidR="001115DD" w:rsidRPr="00067092" w:rsidRDefault="001115DD" w:rsidP="00403534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1115DD" w:rsidRPr="00067092" w:rsidRDefault="001115DD" w:rsidP="00403534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067092">
        <w:rPr>
          <w:rFonts w:ascii="Times New Roman" w:hAnsi="Times New Roman"/>
          <w:b/>
          <w:sz w:val="24"/>
          <w:szCs w:val="24"/>
          <w:lang w:eastAsia="en-US"/>
        </w:rPr>
        <w:t>1. Общие положения</w:t>
      </w:r>
    </w:p>
    <w:p w:rsidR="001115DD" w:rsidRPr="00067092" w:rsidRDefault="001115DD" w:rsidP="004035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1.1. Инструкция о мерах пожарной безопасности ООО "</w:t>
      </w:r>
      <w:r w:rsidR="00C7619D">
        <w:rPr>
          <w:rFonts w:ascii="Times New Roman" w:hAnsi="Times New Roman"/>
          <w:sz w:val="24"/>
          <w:szCs w:val="24"/>
          <w:lang w:eastAsia="en-US"/>
        </w:rPr>
        <w:t>Рога и копыта</w:t>
      </w:r>
      <w:r w:rsidRPr="00067092">
        <w:rPr>
          <w:rFonts w:ascii="Times New Roman" w:hAnsi="Times New Roman"/>
          <w:sz w:val="24"/>
          <w:szCs w:val="24"/>
          <w:lang w:eastAsia="en-US"/>
        </w:rPr>
        <w:t>" (далее – Инструкция) устанавливает общие требования пожарной безопасности по ООО "</w:t>
      </w:r>
      <w:r w:rsidR="00C7619D">
        <w:rPr>
          <w:rFonts w:ascii="Times New Roman" w:hAnsi="Times New Roman"/>
          <w:sz w:val="24"/>
          <w:szCs w:val="24"/>
          <w:lang w:eastAsia="en-US"/>
        </w:rPr>
        <w:t>Рога и копыта</w:t>
      </w:r>
      <w:r w:rsidRPr="00067092">
        <w:rPr>
          <w:rFonts w:ascii="Times New Roman" w:hAnsi="Times New Roman"/>
          <w:sz w:val="24"/>
          <w:szCs w:val="24"/>
          <w:lang w:eastAsia="en-US"/>
        </w:rPr>
        <w:t>" (далее – Общество). Инструкция является обязательной для применения всеми работниками Общества и гражданами, работающими по гражданско-правовому договору.</w:t>
      </w:r>
    </w:p>
    <w:p w:rsidR="001115DD" w:rsidRPr="00067092" w:rsidRDefault="001115DD" w:rsidP="004035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 xml:space="preserve">1.2. Действие Инструкции распространяется на здание, расположенное по адресу: г. Москва, ул. </w:t>
      </w:r>
      <w:r w:rsidR="00C7619D">
        <w:rPr>
          <w:rFonts w:ascii="Times New Roman" w:hAnsi="Times New Roman"/>
          <w:sz w:val="24"/>
          <w:szCs w:val="24"/>
          <w:lang w:eastAsia="en-US"/>
        </w:rPr>
        <w:t>Алексеевская</w:t>
      </w:r>
      <w:r w:rsidRPr="00067092">
        <w:rPr>
          <w:rFonts w:ascii="Times New Roman" w:hAnsi="Times New Roman"/>
          <w:sz w:val="24"/>
          <w:szCs w:val="24"/>
          <w:lang w:eastAsia="en-US"/>
        </w:rPr>
        <w:t xml:space="preserve">, д. </w:t>
      </w:r>
      <w:r w:rsidR="00C7619D">
        <w:rPr>
          <w:rFonts w:ascii="Times New Roman" w:hAnsi="Times New Roman"/>
          <w:sz w:val="24"/>
          <w:szCs w:val="24"/>
          <w:lang w:eastAsia="en-US"/>
        </w:rPr>
        <w:t>14</w:t>
      </w:r>
      <w:r w:rsidRPr="00067092">
        <w:rPr>
          <w:rFonts w:ascii="Times New Roman" w:hAnsi="Times New Roman"/>
          <w:sz w:val="24"/>
          <w:szCs w:val="24"/>
          <w:lang w:eastAsia="en-US"/>
        </w:rPr>
        <w:t>, со всеми расположенными в нем помещениями, а также на прилегающие т</w:t>
      </w:r>
      <w:r w:rsidR="00067092">
        <w:rPr>
          <w:rFonts w:ascii="Times New Roman" w:hAnsi="Times New Roman"/>
          <w:sz w:val="24"/>
          <w:szCs w:val="24"/>
          <w:lang w:eastAsia="en-US"/>
        </w:rPr>
        <w:t>ерритории (далее – территории).</w:t>
      </w:r>
    </w:p>
    <w:p w:rsidR="001115DD" w:rsidRPr="00067092" w:rsidRDefault="001115DD" w:rsidP="004035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1.3. Инструкция разработана в соответствии с Правилами противопожарного режима в РФ, утвержденными Постановлением Правит</w:t>
      </w:r>
      <w:r w:rsidR="00067092">
        <w:rPr>
          <w:rFonts w:ascii="Times New Roman" w:hAnsi="Times New Roman"/>
          <w:sz w:val="24"/>
          <w:szCs w:val="24"/>
          <w:lang w:eastAsia="en-US"/>
        </w:rPr>
        <w:t xml:space="preserve">ельства РФ от </w:t>
      </w:r>
      <w:r w:rsidR="00D56856" w:rsidRPr="00D56856">
        <w:rPr>
          <w:rFonts w:ascii="Times New Roman" w:hAnsi="Times New Roman"/>
          <w:sz w:val="24"/>
          <w:szCs w:val="24"/>
          <w:lang w:eastAsia="en-US"/>
        </w:rPr>
        <w:t>16.09.2020 N 1479</w:t>
      </w:r>
      <w:r w:rsidR="00067092">
        <w:rPr>
          <w:rFonts w:ascii="Times New Roman" w:hAnsi="Times New Roman"/>
          <w:sz w:val="24"/>
          <w:szCs w:val="24"/>
          <w:lang w:eastAsia="en-US"/>
        </w:rPr>
        <w:t>.</w:t>
      </w:r>
    </w:p>
    <w:p w:rsidR="001115DD" w:rsidRPr="00067092" w:rsidRDefault="001115DD" w:rsidP="004035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 xml:space="preserve">1.4. При обеспечении пожарной безопасности наряду с настоящей </w:t>
      </w:r>
      <w:r w:rsidR="009B1307" w:rsidRPr="00067092">
        <w:rPr>
          <w:rFonts w:ascii="Times New Roman" w:hAnsi="Times New Roman"/>
          <w:sz w:val="24"/>
          <w:szCs w:val="24"/>
          <w:lang w:val="en-US" w:eastAsia="en-US"/>
        </w:rPr>
        <w:t>B</w:t>
      </w:r>
      <w:proofErr w:type="spellStart"/>
      <w:r w:rsidRPr="00067092">
        <w:rPr>
          <w:rFonts w:ascii="Times New Roman" w:hAnsi="Times New Roman"/>
          <w:sz w:val="24"/>
          <w:szCs w:val="24"/>
          <w:lang w:eastAsia="en-US"/>
        </w:rPr>
        <w:t>нструкцией</w:t>
      </w:r>
      <w:proofErr w:type="spellEnd"/>
      <w:r w:rsidRPr="00067092">
        <w:rPr>
          <w:rFonts w:ascii="Times New Roman" w:hAnsi="Times New Roman"/>
          <w:sz w:val="24"/>
          <w:szCs w:val="24"/>
          <w:lang w:eastAsia="en-US"/>
        </w:rPr>
        <w:t xml:space="preserve"> следует руководствоваться нормативными документами, регламентирующими требования пожарной безопасности. </w:t>
      </w:r>
    </w:p>
    <w:p w:rsidR="001115DD" w:rsidRPr="00067092" w:rsidRDefault="001115DD" w:rsidP="004035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 xml:space="preserve">1.5. Ответственность за пожарную безопасность возлагается на сотрудника, назначенного приказом генерального директора (далее – Ответственный за пожарную безопасность). Этот сотрудник отвечает за исполнение всех обязанностей по противопожарной безопасности, кроме исключений, предусмотренных далее по тексту Инструкции. </w:t>
      </w:r>
    </w:p>
    <w:p w:rsidR="001115DD" w:rsidRPr="00067092" w:rsidRDefault="001115DD" w:rsidP="004035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1.</w:t>
      </w:r>
      <w:r w:rsidR="007740B2" w:rsidRPr="00067092">
        <w:rPr>
          <w:rFonts w:ascii="Times New Roman" w:hAnsi="Times New Roman"/>
          <w:sz w:val="24"/>
          <w:szCs w:val="24"/>
          <w:lang w:eastAsia="en-US"/>
        </w:rPr>
        <w:t>6</w:t>
      </w:r>
      <w:r w:rsidRPr="00067092">
        <w:rPr>
          <w:rFonts w:ascii="Times New Roman" w:hAnsi="Times New Roman"/>
          <w:sz w:val="24"/>
          <w:szCs w:val="24"/>
          <w:lang w:eastAsia="en-US"/>
        </w:rPr>
        <w:t>. Ответственный за пожарную безопасность должен разработать памятку с выдержками из Инструкции и обеспечить ее размещение в каждом помещении на видном месте. В памятку следует вк</w:t>
      </w:r>
      <w:r w:rsidR="009B1307" w:rsidRPr="00067092">
        <w:rPr>
          <w:rFonts w:ascii="Times New Roman" w:hAnsi="Times New Roman"/>
          <w:sz w:val="24"/>
          <w:szCs w:val="24"/>
          <w:lang w:eastAsia="en-US"/>
        </w:rPr>
        <w:t>лючить</w:t>
      </w:r>
      <w:r w:rsidRPr="00067092">
        <w:rPr>
          <w:rFonts w:ascii="Times New Roman" w:hAnsi="Times New Roman"/>
          <w:sz w:val="24"/>
          <w:szCs w:val="24"/>
          <w:lang w:eastAsia="en-US"/>
        </w:rPr>
        <w:t xml:space="preserve"> в том числе информацию об Ответственном за пожарную безопасность и номерах телефонов для сообщения о пожаре</w:t>
      </w:r>
      <w:r w:rsidR="00171339" w:rsidRPr="00067092">
        <w:rPr>
          <w:rFonts w:ascii="Times New Roman" w:hAnsi="Times New Roman"/>
          <w:sz w:val="24"/>
          <w:szCs w:val="24"/>
          <w:lang w:eastAsia="en-US"/>
        </w:rPr>
        <w:t>.</w:t>
      </w:r>
    </w:p>
    <w:p w:rsidR="001115DD" w:rsidRPr="00067092" w:rsidRDefault="001115DD" w:rsidP="00403534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1115DD" w:rsidRPr="00067092" w:rsidRDefault="001115DD" w:rsidP="00403534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067092">
        <w:rPr>
          <w:rFonts w:ascii="Times New Roman" w:hAnsi="Times New Roman"/>
          <w:b/>
          <w:sz w:val="24"/>
          <w:szCs w:val="24"/>
          <w:lang w:eastAsia="en-US"/>
        </w:rPr>
        <w:t>2. Требования к объекту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2.1. Во всех помещениях на видных местах должны быть вывешены номера телефонов вызова пожарной охраны.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2.2. Здание должно быть обеспечено огнетушителями.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2.3. Противопожарные системы и установки в здании всегда должны быть в исправном рабочем состоянии.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2.4. Над дверями или на дверях эвакуационных выходов должны быть размещены эвакуационные знаки, соответствующие определенным требованиям к ним.</w:t>
      </w:r>
    </w:p>
    <w:p w:rsidR="001115DD" w:rsidRPr="00067092" w:rsidRDefault="001115DD" w:rsidP="004035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2.5. Наружная пожарная лестница и ограждения на крыше здания должны содержаться в исправном состоянии и периодически проверяться на соответс</w:t>
      </w:r>
      <w:r w:rsidR="00067092">
        <w:rPr>
          <w:rFonts w:ascii="Times New Roman" w:hAnsi="Times New Roman"/>
          <w:sz w:val="24"/>
          <w:szCs w:val="24"/>
          <w:lang w:eastAsia="en-US"/>
        </w:rPr>
        <w:t>твие установленным требованиям.</w:t>
      </w:r>
    </w:p>
    <w:p w:rsidR="001115DD" w:rsidRPr="00067092" w:rsidRDefault="001115DD" w:rsidP="004035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 xml:space="preserve">2.6. Подъезды к зданию, в частности к пожарным лестницам и гидрантам, </w:t>
      </w:r>
      <w:r w:rsidR="00D56856" w:rsidRPr="00D56856">
        <w:rPr>
          <w:rFonts w:ascii="Times New Roman" w:hAnsi="Times New Roman"/>
          <w:sz w:val="24"/>
          <w:szCs w:val="24"/>
          <w:lang w:eastAsia="en-US"/>
        </w:rPr>
        <w:t>пути доступа подразделений пожарной охраны на этажи, кровлю, в подвальное помещение</w:t>
      </w:r>
      <w:r w:rsidR="00D56856" w:rsidRPr="0006709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67092">
        <w:rPr>
          <w:rFonts w:ascii="Times New Roman" w:hAnsi="Times New Roman"/>
          <w:sz w:val="24"/>
          <w:szCs w:val="24"/>
          <w:lang w:eastAsia="en-US"/>
        </w:rPr>
        <w:t>должны быть всегда свободны.</w:t>
      </w:r>
    </w:p>
    <w:p w:rsidR="001115DD" w:rsidRPr="00067092" w:rsidRDefault="001115DD" w:rsidP="004035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2.7. Прилегающая территория должна регулярно очищаться от мусора, сухой травы, опавших листьев. Разведение костров на ней не допускается.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2.8. После окончания работы сотрудники Общества обязаны выключить электроприборы, сплит-системы, провести осмотр помещения, закрыть окна и двери помещений.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 xml:space="preserve">2.9. Здание не предназначено для ночного пребывания людей, кроме сотрудников поста охраны. Нахождение иных сотрудников и посетителей допускается с 8-00 до 22-00 часов. 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2.10. Курение внутри здания не допускается. Курить разрешено на прилегающей территории в месте, оборудованном урной из негорючего материала и знаком "место для курения".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2.11. В здании единовременно может находиться не более 500 человек.</w:t>
      </w:r>
    </w:p>
    <w:p w:rsidR="001115DD" w:rsidRPr="00067092" w:rsidRDefault="001115DD" w:rsidP="004035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115DD" w:rsidRPr="00067092" w:rsidRDefault="001115DD" w:rsidP="00403534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067092">
        <w:rPr>
          <w:rFonts w:ascii="Times New Roman" w:hAnsi="Times New Roman"/>
          <w:b/>
          <w:sz w:val="24"/>
          <w:szCs w:val="24"/>
          <w:lang w:eastAsia="en-US"/>
        </w:rPr>
        <w:t>3. Требования к порядку осуществления деятельности на объекте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3.1. Ответственный за пожарную безопасность организует и контролирует эксплуатацию оборудования в соответствии с техническими нормами и инструкциями по эксплуатации, следит за исправностью электрических приборов, электрического освещения, средств связи и сигнализации.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3.2. После окончания рабочего времени нельзя оставлять не обесточенными электроустановки и бытовые электроприборы, кроме дежурного освещения и систем противопожарной защиты. Исключение составляют помещен</w:t>
      </w:r>
      <w:r w:rsidR="00067092">
        <w:rPr>
          <w:rFonts w:ascii="Times New Roman" w:hAnsi="Times New Roman"/>
          <w:sz w:val="24"/>
          <w:szCs w:val="24"/>
          <w:lang w:eastAsia="en-US"/>
        </w:rPr>
        <w:t>ия дежурной охраны.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3.3. Производственная деятельность и пожароопасные работы в здании не ведутся.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3.4. Сырье, полуфабрикаты и готовая продукция в здании не хранятся.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3.5. Спецодежда в Обществе не выдается.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 xml:space="preserve">3.6. В здании не ведется деятельность, в результате которой могут образоваться горючие пыль и отходы. Горючие, </w:t>
      </w:r>
      <w:proofErr w:type="spellStart"/>
      <w:r w:rsidRPr="00067092">
        <w:rPr>
          <w:rFonts w:ascii="Times New Roman" w:hAnsi="Times New Roman"/>
          <w:sz w:val="24"/>
          <w:szCs w:val="24"/>
          <w:lang w:eastAsia="en-US"/>
        </w:rPr>
        <w:t>пожаро</w:t>
      </w:r>
      <w:proofErr w:type="spellEnd"/>
      <w:r w:rsidRPr="00067092">
        <w:rPr>
          <w:rFonts w:ascii="Times New Roman" w:hAnsi="Times New Roman"/>
          <w:sz w:val="24"/>
          <w:szCs w:val="24"/>
          <w:lang w:eastAsia="en-US"/>
        </w:rPr>
        <w:t>- и взрывоопасные вещества и материалы не используются и не хранятся.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3.7. Применение открытого огня в здании не допускается, огневые и пожароопасные работы не проводятся.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3.8. В здании запрещено проводить уборку с применением бензина, керосина и других легковоспламеняющихся и горючих жидкостей.</w:t>
      </w:r>
    </w:p>
    <w:p w:rsidR="001115DD" w:rsidRPr="00067092" w:rsidRDefault="001115DD" w:rsidP="00403534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1115DD" w:rsidRPr="00067092" w:rsidRDefault="001115DD" w:rsidP="00403534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067092">
        <w:rPr>
          <w:rFonts w:ascii="Times New Roman" w:hAnsi="Times New Roman"/>
          <w:b/>
          <w:sz w:val="24"/>
          <w:szCs w:val="24"/>
          <w:lang w:eastAsia="en-US"/>
        </w:rPr>
        <w:t>4. Действия при пожаре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4.1. При обнаружении пожара каждый сотрудник Общества и лица, работающие по гражданско-правовому договору, обязаны: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- сообщить о возникновении пожара в пожарную охрану по телефону 101, Ответственному за пожарную безопасность по внутреннему телефону 1</w:t>
      </w:r>
      <w:r w:rsidR="00C7619D">
        <w:rPr>
          <w:rFonts w:ascii="Times New Roman" w:hAnsi="Times New Roman"/>
          <w:sz w:val="24"/>
          <w:szCs w:val="24"/>
          <w:lang w:eastAsia="en-US"/>
        </w:rPr>
        <w:t>111</w:t>
      </w:r>
      <w:r w:rsidRPr="00067092">
        <w:rPr>
          <w:rFonts w:ascii="Times New Roman" w:hAnsi="Times New Roman"/>
          <w:sz w:val="24"/>
          <w:szCs w:val="24"/>
          <w:lang w:eastAsia="en-US"/>
        </w:rPr>
        <w:t xml:space="preserve"> и непосредственному руководителю;</w:t>
      </w:r>
    </w:p>
    <w:p w:rsidR="001115DD" w:rsidRDefault="001115DD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- отключить</w:t>
      </w:r>
      <w:r w:rsidR="00D56856">
        <w:rPr>
          <w:rFonts w:ascii="Times New Roman" w:hAnsi="Times New Roman"/>
          <w:sz w:val="24"/>
          <w:szCs w:val="24"/>
          <w:lang w:eastAsia="en-US"/>
        </w:rPr>
        <w:t xml:space="preserve"> на рабочем месте </w:t>
      </w:r>
      <w:r w:rsidRPr="00067092">
        <w:rPr>
          <w:rFonts w:ascii="Times New Roman" w:hAnsi="Times New Roman"/>
          <w:sz w:val="24"/>
          <w:szCs w:val="24"/>
          <w:lang w:eastAsia="en-US"/>
        </w:rPr>
        <w:t>оборудование</w:t>
      </w:r>
      <w:r w:rsidR="00D56856">
        <w:rPr>
          <w:rFonts w:ascii="Times New Roman" w:hAnsi="Times New Roman"/>
          <w:sz w:val="24"/>
          <w:szCs w:val="24"/>
          <w:lang w:eastAsia="en-US"/>
        </w:rPr>
        <w:t>,</w:t>
      </w:r>
      <w:r w:rsidR="00D56856" w:rsidRPr="00D56856">
        <w:rPr>
          <w:rFonts w:ascii="Times New Roman" w:hAnsi="Times New Roman"/>
          <w:sz w:val="24"/>
          <w:szCs w:val="24"/>
          <w:lang w:eastAsia="en-US"/>
        </w:rPr>
        <w:t xml:space="preserve"> в том числе теплогенерирующие агрегаты, аппараты и устройства с применением горючих теплоносителей и (или) с температурой на внешней поверхности, способной превысить 90 градусов;</w:t>
      </w:r>
    </w:p>
    <w:p w:rsidR="00D56856" w:rsidRPr="00067092" w:rsidRDefault="00D56856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Pr="00D56856">
        <w:rPr>
          <w:rFonts w:ascii="Times New Roman" w:hAnsi="Times New Roman"/>
          <w:sz w:val="24"/>
          <w:szCs w:val="24"/>
          <w:lang w:eastAsia="en-US"/>
        </w:rPr>
        <w:t>отключить на рабочем месте электроэнергию;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- постараться потушить пожар, если очаг возгорания небольшой;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- закрыть окна и двери;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- покинуть здание офиса согласно плану эвакуации;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- по прибытии в безопасную зону сообщить об этом непосредственному руководителю.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4.2. Руководители соответствующих подразделений обязаны завершить все работы в подконтрольных подразделениях и вверенных помещениях, в том числе: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 xml:space="preserve">- проконтролировать отключение </w:t>
      </w:r>
      <w:r w:rsidR="00D352C6" w:rsidRPr="00D352C6">
        <w:rPr>
          <w:rFonts w:ascii="Times New Roman" w:hAnsi="Times New Roman"/>
          <w:sz w:val="24"/>
          <w:szCs w:val="24"/>
          <w:lang w:eastAsia="en-US"/>
        </w:rPr>
        <w:t>оборудования и</w:t>
      </w:r>
      <w:r w:rsidR="00D352C6" w:rsidRPr="0006709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67092">
        <w:rPr>
          <w:rFonts w:ascii="Times New Roman" w:hAnsi="Times New Roman"/>
          <w:sz w:val="24"/>
          <w:szCs w:val="24"/>
          <w:lang w:eastAsia="en-US"/>
        </w:rPr>
        <w:t>электроэнергии сотрудниками, закрытие ими окон и дверей;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- выполнить иные мероприятия для предотвращения развития пожара и задымления.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4.3. Ответственный за пожарную безопасность обязан выполнить следующие действия.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 xml:space="preserve">4.3.1. </w:t>
      </w:r>
      <w:r w:rsidRPr="00067092">
        <w:rPr>
          <w:rFonts w:ascii="Times New Roman" w:hAnsi="Times New Roman"/>
          <w:b/>
          <w:sz w:val="24"/>
          <w:szCs w:val="24"/>
          <w:lang w:eastAsia="en-US"/>
        </w:rPr>
        <w:t>Оповестить о пожаре</w:t>
      </w:r>
      <w:r w:rsidRPr="00067092">
        <w:rPr>
          <w:rFonts w:ascii="Times New Roman" w:hAnsi="Times New Roman"/>
          <w:sz w:val="24"/>
          <w:szCs w:val="24"/>
          <w:lang w:eastAsia="en-US"/>
        </w:rPr>
        <w:t>: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- известить об этом всех лиц, находящихся в здании</w:t>
      </w:r>
      <w:r w:rsidR="00C766D1" w:rsidRPr="00067092">
        <w:rPr>
          <w:rFonts w:ascii="Times New Roman" w:hAnsi="Times New Roman"/>
          <w:sz w:val="24"/>
          <w:szCs w:val="24"/>
          <w:lang w:eastAsia="en-US"/>
        </w:rPr>
        <w:t>,</w:t>
      </w:r>
      <w:r w:rsidRPr="00067092">
        <w:rPr>
          <w:rFonts w:ascii="Times New Roman" w:hAnsi="Times New Roman"/>
          <w:sz w:val="24"/>
          <w:szCs w:val="24"/>
          <w:lang w:eastAsia="en-US"/>
        </w:rPr>
        <w:t xml:space="preserve"> и принять меры по недопущению паники;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- продублировать информацию о возникновении пожара в пожарную охрану и сообщить руководителю организации;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- проверить, что включены автоматические системы оповещения людей о пожаре, пожаротушения, противодымной защиты;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- принять меры по недопущению лиц в здание, кроме привлеченных к тушению пожара.</w:t>
      </w:r>
    </w:p>
    <w:p w:rsidR="001115DD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 xml:space="preserve">4.3.2. </w:t>
      </w:r>
      <w:r w:rsidRPr="00067092">
        <w:rPr>
          <w:rFonts w:ascii="Times New Roman" w:hAnsi="Times New Roman"/>
          <w:b/>
          <w:sz w:val="24"/>
          <w:szCs w:val="24"/>
          <w:lang w:eastAsia="en-US"/>
        </w:rPr>
        <w:t>Остановить работу систем вентиляции</w:t>
      </w:r>
      <w:r w:rsidRPr="00067092">
        <w:rPr>
          <w:rFonts w:ascii="Times New Roman" w:hAnsi="Times New Roman"/>
          <w:sz w:val="24"/>
          <w:szCs w:val="24"/>
          <w:lang w:eastAsia="en-US"/>
        </w:rPr>
        <w:t xml:space="preserve"> в аварийном и смежных с ним помещениях.</w:t>
      </w:r>
    </w:p>
    <w:p w:rsidR="00996109" w:rsidRPr="00067092" w:rsidRDefault="00996109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96109">
        <w:rPr>
          <w:rFonts w:ascii="Times New Roman" w:hAnsi="Times New Roman"/>
          <w:sz w:val="24"/>
          <w:szCs w:val="24"/>
          <w:lang w:eastAsia="en-US"/>
        </w:rPr>
        <w:t xml:space="preserve">4.3.3. </w:t>
      </w:r>
      <w:r w:rsidRPr="00996109">
        <w:rPr>
          <w:rFonts w:ascii="Times New Roman" w:hAnsi="Times New Roman"/>
          <w:b/>
          <w:sz w:val="24"/>
          <w:szCs w:val="24"/>
          <w:lang w:eastAsia="en-US"/>
        </w:rPr>
        <w:t>Обеспечить открытие и блокировку в открытом состоянии</w:t>
      </w:r>
      <w:r w:rsidRPr="00996109">
        <w:rPr>
          <w:rFonts w:ascii="Times New Roman" w:hAnsi="Times New Roman"/>
          <w:sz w:val="24"/>
          <w:szCs w:val="24"/>
          <w:lang w:eastAsia="en-US"/>
        </w:rPr>
        <w:t xml:space="preserve"> вращающихся дверей, турникетов, а также других устройств, препятствующих свободной эвакуации людей.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4.3.</w:t>
      </w:r>
      <w:r w:rsidR="00996109">
        <w:rPr>
          <w:rFonts w:ascii="Times New Roman" w:hAnsi="Times New Roman"/>
          <w:sz w:val="24"/>
          <w:szCs w:val="24"/>
          <w:lang w:eastAsia="en-US"/>
        </w:rPr>
        <w:t>4</w:t>
      </w:r>
      <w:r w:rsidRPr="00067092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067092">
        <w:rPr>
          <w:rFonts w:ascii="Times New Roman" w:hAnsi="Times New Roman"/>
          <w:b/>
          <w:sz w:val="24"/>
          <w:szCs w:val="24"/>
          <w:lang w:eastAsia="en-US"/>
        </w:rPr>
        <w:t>Организовать эвакуацию людей и материальных ценностей</w:t>
      </w:r>
      <w:r w:rsidRPr="00067092">
        <w:rPr>
          <w:rFonts w:ascii="Times New Roman" w:hAnsi="Times New Roman"/>
          <w:sz w:val="24"/>
          <w:szCs w:val="24"/>
          <w:lang w:eastAsia="en-US"/>
        </w:rPr>
        <w:t>. К таким действиям относятся:</w:t>
      </w:r>
    </w:p>
    <w:p w:rsidR="001115DD" w:rsidRPr="00067092" w:rsidRDefault="001115DD" w:rsidP="0040353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- спасение людей и оказание им первой помощи;</w:t>
      </w:r>
    </w:p>
    <w:p w:rsidR="001115DD" w:rsidRPr="00067092" w:rsidRDefault="001115DD" w:rsidP="0040353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- вызов скорой медицинской помощи или направление пострадавших в лечебные учреждения;</w:t>
      </w:r>
    </w:p>
    <w:p w:rsidR="001115DD" w:rsidRPr="00067092" w:rsidRDefault="001115DD" w:rsidP="0040353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- удаление людей, не участвующих в тушении пожара, за пределы опасной зоны;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- эвакуация и защита материальных ценностей.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4.3.</w:t>
      </w:r>
      <w:r w:rsidR="00996109">
        <w:rPr>
          <w:rFonts w:ascii="Times New Roman" w:hAnsi="Times New Roman"/>
          <w:sz w:val="24"/>
          <w:szCs w:val="24"/>
          <w:lang w:eastAsia="en-US"/>
        </w:rPr>
        <w:t>5</w:t>
      </w:r>
      <w:r w:rsidRPr="00067092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067092">
        <w:rPr>
          <w:rFonts w:ascii="Times New Roman" w:hAnsi="Times New Roman"/>
          <w:b/>
          <w:sz w:val="24"/>
          <w:szCs w:val="24"/>
          <w:lang w:eastAsia="en-US"/>
        </w:rPr>
        <w:t>Организовать тушение пожара до приезда пожарной охраны</w:t>
      </w:r>
      <w:r w:rsidRPr="00067092">
        <w:rPr>
          <w:rFonts w:ascii="Times New Roman" w:hAnsi="Times New Roman"/>
          <w:sz w:val="24"/>
          <w:szCs w:val="24"/>
          <w:lang w:eastAsia="en-US"/>
        </w:rPr>
        <w:t>. Ответственный за действия при пожаре: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- руководит тушением пожара до приезда пожарной охраны;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lastRenderedPageBreak/>
        <w:t>- обеспечивает соблюдение требований безопасности работниками, участвующими в тушении пожара.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4.3.</w:t>
      </w:r>
      <w:r w:rsidR="00996109">
        <w:rPr>
          <w:rFonts w:ascii="Times New Roman" w:hAnsi="Times New Roman"/>
          <w:sz w:val="24"/>
          <w:szCs w:val="24"/>
          <w:lang w:eastAsia="en-US"/>
        </w:rPr>
        <w:t>6</w:t>
      </w:r>
      <w:r w:rsidRPr="00067092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067092">
        <w:rPr>
          <w:rFonts w:ascii="Times New Roman" w:hAnsi="Times New Roman"/>
          <w:b/>
          <w:sz w:val="24"/>
          <w:szCs w:val="24"/>
          <w:lang w:eastAsia="en-US"/>
        </w:rPr>
        <w:t xml:space="preserve">Содействие пожарной охране. </w:t>
      </w:r>
      <w:r w:rsidRPr="00067092">
        <w:rPr>
          <w:rFonts w:ascii="Times New Roman" w:hAnsi="Times New Roman"/>
          <w:sz w:val="24"/>
          <w:szCs w:val="24"/>
          <w:lang w:eastAsia="en-US"/>
        </w:rPr>
        <w:t>К таким действиям относятся: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- встреча и помощь в выборе пути для подъезда к очагу пожара;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 xml:space="preserve">- сообщение руководителю тушения пожара необходимых сведений, в том числе об особенностях объекта и </w:t>
      </w:r>
      <w:proofErr w:type="gramStart"/>
      <w:r w:rsidRPr="00067092">
        <w:rPr>
          <w:rFonts w:ascii="Times New Roman" w:hAnsi="Times New Roman"/>
          <w:sz w:val="24"/>
          <w:szCs w:val="24"/>
          <w:lang w:eastAsia="en-US"/>
        </w:rPr>
        <w:t>соседних строений</w:t>
      </w:r>
      <w:proofErr w:type="gramEnd"/>
      <w:r w:rsidRPr="00067092">
        <w:rPr>
          <w:rFonts w:ascii="Times New Roman" w:hAnsi="Times New Roman"/>
          <w:sz w:val="24"/>
          <w:szCs w:val="24"/>
          <w:lang w:eastAsia="en-US"/>
        </w:rPr>
        <w:t xml:space="preserve"> и сооружений, наличии пожароопасных веществ, материалов, изделий;</w:t>
      </w:r>
    </w:p>
    <w:p w:rsidR="001115DD" w:rsidRPr="00067092" w:rsidRDefault="001115DD" w:rsidP="004035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92">
        <w:rPr>
          <w:rFonts w:ascii="Times New Roman" w:hAnsi="Times New Roman"/>
          <w:sz w:val="24"/>
          <w:szCs w:val="24"/>
          <w:lang w:eastAsia="en-US"/>
        </w:rPr>
        <w:t>- привлечение сил и средств организации к ликвидации пожара.</w:t>
      </w:r>
    </w:p>
    <w:p w:rsidR="0053492D" w:rsidRPr="007D17F7" w:rsidRDefault="0053492D" w:rsidP="00403534">
      <w:pPr>
        <w:spacing w:after="0" w:line="240" w:lineRule="auto"/>
      </w:pPr>
    </w:p>
    <w:sectPr w:rsidR="0053492D" w:rsidRPr="007D17F7" w:rsidSect="00403534"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84C" w:rsidRDefault="000C084C" w:rsidP="007D3E14">
      <w:pPr>
        <w:spacing w:after="0" w:line="240" w:lineRule="auto"/>
      </w:pPr>
      <w:r>
        <w:separator/>
      </w:r>
    </w:p>
  </w:endnote>
  <w:endnote w:type="continuationSeparator" w:id="0">
    <w:p w:rsidR="000C084C" w:rsidRDefault="000C084C" w:rsidP="007D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84C" w:rsidRDefault="000C084C" w:rsidP="007D3E14">
      <w:pPr>
        <w:spacing w:after="0" w:line="240" w:lineRule="auto"/>
      </w:pPr>
      <w:r>
        <w:separator/>
      </w:r>
    </w:p>
  </w:footnote>
  <w:footnote w:type="continuationSeparator" w:id="0">
    <w:p w:rsidR="000C084C" w:rsidRDefault="000C084C" w:rsidP="007D3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6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7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8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142"/>
      </w:pPr>
    </w:lvl>
  </w:abstractNum>
  <w:abstractNum w:abstractNumId="2" w15:restartNumberingAfterBreak="0">
    <w:nsid w:val="105E1135"/>
    <w:multiLevelType w:val="hybridMultilevel"/>
    <w:tmpl w:val="A358E12A"/>
    <w:lvl w:ilvl="0" w:tplc="FDC071E0">
      <w:start w:val="1"/>
      <w:numFmt w:val="bullet"/>
      <w:lvlText w:val=""/>
      <w:lvlJc w:val="left"/>
      <w:pPr>
        <w:tabs>
          <w:tab w:val="num" w:pos="1538"/>
        </w:tabs>
        <w:ind w:left="15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20D18"/>
    <w:multiLevelType w:val="hybridMultilevel"/>
    <w:tmpl w:val="B296B6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cs="Times New Roman" w:hint="default"/>
      </w:rPr>
    </w:lvl>
  </w:abstractNum>
  <w:abstractNum w:abstractNumId="5" w15:restartNumberingAfterBreak="0">
    <w:nsid w:val="558808E8"/>
    <w:multiLevelType w:val="hybridMultilevel"/>
    <w:tmpl w:val="524ED7E4"/>
    <w:lvl w:ilvl="0" w:tplc="1C66B57E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6" w15:restartNumberingAfterBreak="0">
    <w:nsid w:val="5AD90C99"/>
    <w:multiLevelType w:val="hybridMultilevel"/>
    <w:tmpl w:val="B7F49AA0"/>
    <w:lvl w:ilvl="0" w:tplc="93F6B89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8B"/>
    <w:rsid w:val="0000101F"/>
    <w:rsid w:val="000015C1"/>
    <w:rsid w:val="000056FE"/>
    <w:rsid w:val="00007C09"/>
    <w:rsid w:val="0001743F"/>
    <w:rsid w:val="000177D3"/>
    <w:rsid w:val="00034728"/>
    <w:rsid w:val="0004357C"/>
    <w:rsid w:val="00063989"/>
    <w:rsid w:val="00067092"/>
    <w:rsid w:val="0007361E"/>
    <w:rsid w:val="00076BB4"/>
    <w:rsid w:val="000A0189"/>
    <w:rsid w:val="000C084C"/>
    <w:rsid w:val="000C0BDD"/>
    <w:rsid w:val="000C64EE"/>
    <w:rsid w:val="000E0A06"/>
    <w:rsid w:val="001115DD"/>
    <w:rsid w:val="00125F63"/>
    <w:rsid w:val="00130B41"/>
    <w:rsid w:val="00131FB5"/>
    <w:rsid w:val="001329BF"/>
    <w:rsid w:val="00141B69"/>
    <w:rsid w:val="0015271F"/>
    <w:rsid w:val="00152E7A"/>
    <w:rsid w:val="001622DF"/>
    <w:rsid w:val="00170D69"/>
    <w:rsid w:val="00171339"/>
    <w:rsid w:val="001852CE"/>
    <w:rsid w:val="00192BED"/>
    <w:rsid w:val="001D3C6A"/>
    <w:rsid w:val="001D77EF"/>
    <w:rsid w:val="001E0060"/>
    <w:rsid w:val="00207FA8"/>
    <w:rsid w:val="002115F3"/>
    <w:rsid w:val="00223F2C"/>
    <w:rsid w:val="00225F51"/>
    <w:rsid w:val="00253DD2"/>
    <w:rsid w:val="002775FD"/>
    <w:rsid w:val="00277618"/>
    <w:rsid w:val="002831A1"/>
    <w:rsid w:val="00293A8E"/>
    <w:rsid w:val="002F0BF6"/>
    <w:rsid w:val="00306D35"/>
    <w:rsid w:val="00307DA6"/>
    <w:rsid w:val="00322552"/>
    <w:rsid w:val="003362F8"/>
    <w:rsid w:val="003443FC"/>
    <w:rsid w:val="003C0DC2"/>
    <w:rsid w:val="003D203C"/>
    <w:rsid w:val="003D650A"/>
    <w:rsid w:val="003E6CEF"/>
    <w:rsid w:val="003F0655"/>
    <w:rsid w:val="003F15E7"/>
    <w:rsid w:val="003F1DF3"/>
    <w:rsid w:val="003F40A7"/>
    <w:rsid w:val="00403534"/>
    <w:rsid w:val="00403592"/>
    <w:rsid w:val="00451418"/>
    <w:rsid w:val="0045694F"/>
    <w:rsid w:val="004641D3"/>
    <w:rsid w:val="00464462"/>
    <w:rsid w:val="0047054F"/>
    <w:rsid w:val="00480491"/>
    <w:rsid w:val="004A63E5"/>
    <w:rsid w:val="004D3C62"/>
    <w:rsid w:val="004F77D6"/>
    <w:rsid w:val="005010A3"/>
    <w:rsid w:val="0053492D"/>
    <w:rsid w:val="00540B1D"/>
    <w:rsid w:val="00544F48"/>
    <w:rsid w:val="0054702B"/>
    <w:rsid w:val="005573C5"/>
    <w:rsid w:val="00565ED3"/>
    <w:rsid w:val="00567D78"/>
    <w:rsid w:val="00571A14"/>
    <w:rsid w:val="0059057D"/>
    <w:rsid w:val="005A0E43"/>
    <w:rsid w:val="005A478B"/>
    <w:rsid w:val="005B6107"/>
    <w:rsid w:val="005F0609"/>
    <w:rsid w:val="005F3EAC"/>
    <w:rsid w:val="00602820"/>
    <w:rsid w:val="00617141"/>
    <w:rsid w:val="006272D2"/>
    <w:rsid w:val="006338E4"/>
    <w:rsid w:val="00636F08"/>
    <w:rsid w:val="00654297"/>
    <w:rsid w:val="0066685D"/>
    <w:rsid w:val="00675663"/>
    <w:rsid w:val="0067745D"/>
    <w:rsid w:val="006C29E8"/>
    <w:rsid w:val="006C7913"/>
    <w:rsid w:val="006D046C"/>
    <w:rsid w:val="006D6817"/>
    <w:rsid w:val="00720ADA"/>
    <w:rsid w:val="00721AA2"/>
    <w:rsid w:val="0072532C"/>
    <w:rsid w:val="00727288"/>
    <w:rsid w:val="00733643"/>
    <w:rsid w:val="0073614D"/>
    <w:rsid w:val="007461DE"/>
    <w:rsid w:val="0075549A"/>
    <w:rsid w:val="007740B2"/>
    <w:rsid w:val="0079272E"/>
    <w:rsid w:val="007B5C6E"/>
    <w:rsid w:val="007D17F7"/>
    <w:rsid w:val="007D3E14"/>
    <w:rsid w:val="007E313B"/>
    <w:rsid w:val="007F103A"/>
    <w:rsid w:val="00801433"/>
    <w:rsid w:val="008049DE"/>
    <w:rsid w:val="00825353"/>
    <w:rsid w:val="00830E64"/>
    <w:rsid w:val="00831E9A"/>
    <w:rsid w:val="00885BF8"/>
    <w:rsid w:val="00885FBE"/>
    <w:rsid w:val="008A4092"/>
    <w:rsid w:val="008A78D8"/>
    <w:rsid w:val="008B54FA"/>
    <w:rsid w:val="008C1AB4"/>
    <w:rsid w:val="008C3635"/>
    <w:rsid w:val="008D4DF0"/>
    <w:rsid w:val="009020EB"/>
    <w:rsid w:val="009051B0"/>
    <w:rsid w:val="009103D7"/>
    <w:rsid w:val="00911853"/>
    <w:rsid w:val="00917EE0"/>
    <w:rsid w:val="00923CE3"/>
    <w:rsid w:val="00945C1F"/>
    <w:rsid w:val="0095585A"/>
    <w:rsid w:val="00955C39"/>
    <w:rsid w:val="009613FB"/>
    <w:rsid w:val="009718BF"/>
    <w:rsid w:val="009734C5"/>
    <w:rsid w:val="00980D8D"/>
    <w:rsid w:val="00992491"/>
    <w:rsid w:val="00996109"/>
    <w:rsid w:val="009A1C45"/>
    <w:rsid w:val="009B1307"/>
    <w:rsid w:val="009B2648"/>
    <w:rsid w:val="009D1B51"/>
    <w:rsid w:val="009F0BC7"/>
    <w:rsid w:val="00A00CC7"/>
    <w:rsid w:val="00A029E0"/>
    <w:rsid w:val="00A315A3"/>
    <w:rsid w:val="00A44534"/>
    <w:rsid w:val="00A527EC"/>
    <w:rsid w:val="00A61FC5"/>
    <w:rsid w:val="00A62D38"/>
    <w:rsid w:val="00A73C8A"/>
    <w:rsid w:val="00A87EA8"/>
    <w:rsid w:val="00A925AB"/>
    <w:rsid w:val="00AA1FF7"/>
    <w:rsid w:val="00AB203F"/>
    <w:rsid w:val="00AC62F0"/>
    <w:rsid w:val="00AD1F82"/>
    <w:rsid w:val="00B06AFE"/>
    <w:rsid w:val="00B10580"/>
    <w:rsid w:val="00B23DAB"/>
    <w:rsid w:val="00B269BC"/>
    <w:rsid w:val="00B34175"/>
    <w:rsid w:val="00B40CAE"/>
    <w:rsid w:val="00B43572"/>
    <w:rsid w:val="00B7775E"/>
    <w:rsid w:val="00BA002B"/>
    <w:rsid w:val="00BA1108"/>
    <w:rsid w:val="00BE3183"/>
    <w:rsid w:val="00C2245B"/>
    <w:rsid w:val="00C24C68"/>
    <w:rsid w:val="00C67956"/>
    <w:rsid w:val="00C7619D"/>
    <w:rsid w:val="00C766D1"/>
    <w:rsid w:val="00C80625"/>
    <w:rsid w:val="00C8281C"/>
    <w:rsid w:val="00C85486"/>
    <w:rsid w:val="00C85FB9"/>
    <w:rsid w:val="00C86340"/>
    <w:rsid w:val="00CA615F"/>
    <w:rsid w:val="00CC3522"/>
    <w:rsid w:val="00CD0600"/>
    <w:rsid w:val="00CE0153"/>
    <w:rsid w:val="00CE1529"/>
    <w:rsid w:val="00CE6D7B"/>
    <w:rsid w:val="00CE755E"/>
    <w:rsid w:val="00CE7EDC"/>
    <w:rsid w:val="00CF3EE1"/>
    <w:rsid w:val="00CF784F"/>
    <w:rsid w:val="00D11734"/>
    <w:rsid w:val="00D352C6"/>
    <w:rsid w:val="00D3558A"/>
    <w:rsid w:val="00D4574C"/>
    <w:rsid w:val="00D52D3A"/>
    <w:rsid w:val="00D5328E"/>
    <w:rsid w:val="00D5366E"/>
    <w:rsid w:val="00D56856"/>
    <w:rsid w:val="00D655AC"/>
    <w:rsid w:val="00DA5489"/>
    <w:rsid w:val="00DB181D"/>
    <w:rsid w:val="00DB188C"/>
    <w:rsid w:val="00DC1AEF"/>
    <w:rsid w:val="00DD04AC"/>
    <w:rsid w:val="00DD5331"/>
    <w:rsid w:val="00DD6781"/>
    <w:rsid w:val="00DE4D6D"/>
    <w:rsid w:val="00DE6440"/>
    <w:rsid w:val="00DF6C5D"/>
    <w:rsid w:val="00E11F38"/>
    <w:rsid w:val="00E25887"/>
    <w:rsid w:val="00E31A55"/>
    <w:rsid w:val="00E364D0"/>
    <w:rsid w:val="00E3718B"/>
    <w:rsid w:val="00E45FFC"/>
    <w:rsid w:val="00E737FB"/>
    <w:rsid w:val="00E76C97"/>
    <w:rsid w:val="00E823E7"/>
    <w:rsid w:val="00E85E77"/>
    <w:rsid w:val="00E9047D"/>
    <w:rsid w:val="00EA4273"/>
    <w:rsid w:val="00EA54E2"/>
    <w:rsid w:val="00EA7393"/>
    <w:rsid w:val="00EC4133"/>
    <w:rsid w:val="00EC461B"/>
    <w:rsid w:val="00EF735C"/>
    <w:rsid w:val="00F00BB2"/>
    <w:rsid w:val="00F00EEE"/>
    <w:rsid w:val="00F011C5"/>
    <w:rsid w:val="00F079C7"/>
    <w:rsid w:val="00F17BBE"/>
    <w:rsid w:val="00F37A2A"/>
    <w:rsid w:val="00F5345D"/>
    <w:rsid w:val="00F60A79"/>
    <w:rsid w:val="00F66969"/>
    <w:rsid w:val="00F9787F"/>
    <w:rsid w:val="00FA0ECE"/>
    <w:rsid w:val="00FA478F"/>
    <w:rsid w:val="00FA63B4"/>
    <w:rsid w:val="00FB1E49"/>
    <w:rsid w:val="00FB20D5"/>
    <w:rsid w:val="00FB33EE"/>
    <w:rsid w:val="00FB43CB"/>
    <w:rsid w:val="00FD218D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505D8"/>
  <w14:defaultImageDpi w14:val="0"/>
  <w15:docId w15:val="{A9DA5BBA-8ECF-4A24-AC5D-BE023666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B41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A478B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hAnsi="Times New Roman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5A478B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Times New Roman" w:hAnsi="Times New Roman"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5A478B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Times New Roman" w:hAnsi="Times New Roman"/>
      <w:bCs/>
    </w:rPr>
  </w:style>
  <w:style w:type="paragraph" w:styleId="4">
    <w:name w:val="heading 4"/>
    <w:basedOn w:val="a"/>
    <w:next w:val="a"/>
    <w:link w:val="40"/>
    <w:uiPriority w:val="9"/>
    <w:qFormat/>
    <w:rsid w:val="005A478B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hAnsi="Times New Roman"/>
      <w:bCs/>
      <w:iCs/>
    </w:rPr>
  </w:style>
  <w:style w:type="paragraph" w:styleId="5">
    <w:name w:val="heading 5"/>
    <w:basedOn w:val="a"/>
    <w:next w:val="a"/>
    <w:link w:val="50"/>
    <w:uiPriority w:val="9"/>
    <w:qFormat/>
    <w:rsid w:val="005A478B"/>
    <w:pPr>
      <w:keepNext/>
      <w:keepLines/>
      <w:numPr>
        <w:ilvl w:val="4"/>
        <w:numId w:val="1"/>
      </w:numPr>
      <w:spacing w:before="200" w:after="0"/>
      <w:ind w:firstLine="482"/>
      <w:jc w:val="both"/>
      <w:outlineLvl w:val="4"/>
    </w:pPr>
    <w:rPr>
      <w:rFonts w:ascii="Times New Roman" w:hAnsi="Times New Roman"/>
    </w:rPr>
  </w:style>
  <w:style w:type="paragraph" w:styleId="6">
    <w:name w:val="heading 6"/>
    <w:basedOn w:val="a"/>
    <w:next w:val="a"/>
    <w:link w:val="60"/>
    <w:uiPriority w:val="9"/>
    <w:qFormat/>
    <w:rsid w:val="005A478B"/>
    <w:pPr>
      <w:keepNext/>
      <w:keepLines/>
      <w:numPr>
        <w:ilvl w:val="5"/>
        <w:numId w:val="1"/>
      </w:numPr>
      <w:spacing w:before="200" w:after="0"/>
      <w:ind w:firstLine="482"/>
      <w:jc w:val="both"/>
      <w:outlineLvl w:val="5"/>
    </w:pPr>
    <w:rPr>
      <w:rFonts w:ascii="Times New Roman" w:hAnsi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5A478B"/>
    <w:pPr>
      <w:keepNext/>
      <w:keepLines/>
      <w:numPr>
        <w:ilvl w:val="6"/>
        <w:numId w:val="1"/>
      </w:numPr>
      <w:spacing w:before="200" w:after="0"/>
      <w:ind w:firstLine="482"/>
      <w:jc w:val="both"/>
      <w:outlineLvl w:val="6"/>
    </w:pPr>
    <w:rPr>
      <w:rFonts w:ascii="Times New Roman" w:hAnsi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5A478B"/>
    <w:pPr>
      <w:keepNext/>
      <w:keepLines/>
      <w:numPr>
        <w:ilvl w:val="7"/>
        <w:numId w:val="1"/>
      </w:numPr>
      <w:spacing w:before="200" w:after="0"/>
      <w:ind w:firstLine="482"/>
      <w:jc w:val="both"/>
      <w:outlineLvl w:val="7"/>
    </w:pPr>
    <w:rPr>
      <w:rFonts w:ascii="Times New Roman" w:hAnsi="Times New Roman"/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5A478B"/>
    <w:pPr>
      <w:keepNext/>
      <w:keepLines/>
      <w:numPr>
        <w:ilvl w:val="8"/>
        <w:numId w:val="1"/>
      </w:numPr>
      <w:spacing w:before="200" w:after="0"/>
      <w:ind w:firstLine="482"/>
      <w:jc w:val="both"/>
      <w:outlineLvl w:val="8"/>
    </w:pPr>
    <w:rPr>
      <w:rFonts w:ascii="Times New Roman" w:hAnsi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A478B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5A478B"/>
    <w:rPr>
      <w:rFonts w:ascii="Times New Roman" w:hAnsi="Times New Roman" w:cs="Times New Roman"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5A478B"/>
    <w:rPr>
      <w:rFonts w:ascii="Times New Roman" w:hAnsi="Times New Roman" w:cs="Times New Roman"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locked/>
    <w:rsid w:val="005A478B"/>
    <w:rPr>
      <w:rFonts w:ascii="Times New Roman" w:hAnsi="Times New Roman" w:cs="Times New Roman"/>
      <w:bCs/>
      <w:iCs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locked/>
    <w:rsid w:val="005A478B"/>
    <w:rPr>
      <w:rFonts w:ascii="Times New Roman" w:hAnsi="Times New Roman" w:cs="Times New Roman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locked/>
    <w:rsid w:val="005A478B"/>
    <w:rPr>
      <w:rFonts w:ascii="Times New Roman" w:hAnsi="Times New Roman" w:cs="Times New Roman"/>
      <w:i/>
      <w:iCs/>
      <w:color w:val="243F60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locked/>
    <w:rsid w:val="005A478B"/>
    <w:rPr>
      <w:rFonts w:ascii="Times New Roman" w:hAnsi="Times New Roman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locked/>
    <w:rsid w:val="005A478B"/>
    <w:rPr>
      <w:rFonts w:ascii="Times New Roman" w:hAnsi="Times New Roman" w:cs="Times New Roman"/>
      <w:color w:val="4F81BD"/>
      <w:sz w:val="22"/>
    </w:rPr>
  </w:style>
  <w:style w:type="character" w:customStyle="1" w:styleId="90">
    <w:name w:val="Заголовок 9 Знак"/>
    <w:basedOn w:val="a0"/>
    <w:link w:val="9"/>
    <w:uiPriority w:val="9"/>
    <w:locked/>
    <w:rsid w:val="005A478B"/>
    <w:rPr>
      <w:rFonts w:ascii="Times New Roman" w:hAnsi="Times New Roman" w:cs="Times New Roman"/>
      <w:i/>
      <w:iCs/>
      <w:color w:val="404040"/>
      <w:sz w:val="22"/>
    </w:rPr>
  </w:style>
  <w:style w:type="paragraph" w:styleId="a3">
    <w:name w:val="header"/>
    <w:basedOn w:val="a"/>
    <w:link w:val="a4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D3E14"/>
    <w:rPr>
      <w:rFonts w:cs="Times New Roman"/>
      <w:sz w:val="22"/>
    </w:rPr>
  </w:style>
  <w:style w:type="paragraph" w:customStyle="1" w:styleId="Normalunindented">
    <w:name w:val="Normal unindented"/>
    <w:aliases w:val="Обычный Без отступа"/>
    <w:qFormat/>
    <w:rsid w:val="005A478B"/>
    <w:pPr>
      <w:spacing w:before="120" w:after="120" w:line="276" w:lineRule="auto"/>
      <w:jc w:val="both"/>
    </w:pPr>
    <w:rPr>
      <w:rFonts w:ascii="Times New Roman" w:hAnsi="Times New Roman" w:cs="Times New Roman"/>
      <w:sz w:val="22"/>
      <w:szCs w:val="22"/>
    </w:rPr>
  </w:style>
  <w:style w:type="paragraph" w:styleId="a7">
    <w:name w:val="Title"/>
    <w:aliases w:val="Текст сноски Знак"/>
    <w:basedOn w:val="a"/>
    <w:next w:val="a"/>
    <w:link w:val="a8"/>
    <w:uiPriority w:val="10"/>
    <w:qFormat/>
    <w:rsid w:val="005A478B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hAnsi="Times New Roman"/>
      <w:b/>
      <w:spacing w:val="5"/>
      <w:kern w:val="28"/>
      <w:sz w:val="28"/>
      <w:szCs w:val="52"/>
    </w:rPr>
  </w:style>
  <w:style w:type="paragraph" w:styleId="a9">
    <w:name w:val="List Paragraph"/>
    <w:basedOn w:val="a"/>
    <w:uiPriority w:val="34"/>
    <w:qFormat/>
    <w:rsid w:val="005A478B"/>
    <w:pPr>
      <w:spacing w:before="120" w:after="120"/>
      <w:ind w:firstLine="482"/>
      <w:contextualSpacing/>
    </w:pPr>
    <w:rPr>
      <w:rFonts w:ascii="Times New Roman" w:hAnsi="Times New Roman"/>
    </w:rPr>
  </w:style>
  <w:style w:type="character" w:customStyle="1" w:styleId="a8">
    <w:name w:val="Заголовок Знак"/>
    <w:aliases w:val="Текст сноски Знак Знак"/>
    <w:basedOn w:val="a0"/>
    <w:link w:val="a7"/>
    <w:uiPriority w:val="10"/>
    <w:locked/>
    <w:rsid w:val="005A478B"/>
    <w:rPr>
      <w:rFonts w:ascii="Times New Roman" w:hAnsi="Times New Roman" w:cs="Times New Roman"/>
      <w:b/>
      <w:spacing w:val="5"/>
      <w:kern w:val="28"/>
      <w:sz w:val="52"/>
      <w:szCs w:val="52"/>
    </w:rPr>
  </w:style>
  <w:style w:type="paragraph" w:customStyle="1" w:styleId="ConsPlusNormal">
    <w:name w:val="ConsPlusNormal"/>
    <w:rsid w:val="005A478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table" w:styleId="aa">
    <w:name w:val="Table Grid"/>
    <w:basedOn w:val="a1"/>
    <w:uiPriority w:val="59"/>
    <w:rsid w:val="005A478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5A478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5A4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451418"/>
    <w:rPr>
      <w:rFonts w:cs="Times New Roman"/>
      <w:color w:val="0000FF"/>
      <w:u w:val="single"/>
    </w:rPr>
  </w:style>
  <w:style w:type="paragraph" w:styleId="ad">
    <w:name w:val="No Spacing"/>
    <w:uiPriority w:val="1"/>
    <w:qFormat/>
    <w:rsid w:val="00131FB5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D04A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rsid w:val="005B610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customStyle="1" w:styleId="21">
    <w:name w:val="Сетка таблицы2"/>
    <w:basedOn w:val="a1"/>
    <w:next w:val="aa"/>
    <w:uiPriority w:val="59"/>
    <w:rsid w:val="001115DD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PushkarevaMA\Desktop\&#1044;&#1083;&#1103;%20&#1092;&#1086;&#1088;&#1084;%20&#1043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Для форм ГР.dotx</Template>
  <TotalTime>5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Евгений Лысенко</cp:lastModifiedBy>
  <cp:revision>3</cp:revision>
  <cp:lastPrinted>2018-04-02T08:26:00Z</cp:lastPrinted>
  <dcterms:created xsi:type="dcterms:W3CDTF">2023-09-19T08:48:00Z</dcterms:created>
  <dcterms:modified xsi:type="dcterms:W3CDTF">2023-09-19T09:16:00Z</dcterms:modified>
</cp:coreProperties>
</file>